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C3" w:rsidRPr="007C7139" w:rsidRDefault="00473FC3" w:rsidP="00473FC3">
      <w:pPr>
        <w:pStyle w:val="Tekstpodstawowy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C7139">
        <w:rPr>
          <w:rFonts w:ascii="Times New Roman" w:hAnsi="Times New Roman" w:cs="Times New Roman"/>
          <w:i w:val="0"/>
          <w:sz w:val="22"/>
          <w:szCs w:val="22"/>
        </w:rPr>
        <w:t xml:space="preserve">Formularz zgłoszenia udziału </w:t>
      </w:r>
    </w:p>
    <w:p w:rsidR="00473FC3" w:rsidRPr="007C7139" w:rsidRDefault="00473FC3" w:rsidP="00473FC3">
      <w:pPr>
        <w:pStyle w:val="Tekstpodstawowy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C7139">
        <w:rPr>
          <w:rFonts w:ascii="Times New Roman" w:hAnsi="Times New Roman" w:cs="Times New Roman"/>
          <w:i w:val="0"/>
          <w:sz w:val="22"/>
          <w:szCs w:val="22"/>
        </w:rPr>
        <w:t xml:space="preserve">w wyjeździe studyjnym do województwa </w:t>
      </w:r>
      <w:r w:rsidR="00A31D49" w:rsidRPr="007C7139">
        <w:rPr>
          <w:rFonts w:ascii="Times New Roman" w:hAnsi="Times New Roman" w:cs="Times New Roman"/>
          <w:i w:val="0"/>
          <w:sz w:val="22"/>
          <w:szCs w:val="22"/>
        </w:rPr>
        <w:t>podlaskiego</w:t>
      </w:r>
    </w:p>
    <w:p w:rsidR="00473FC3" w:rsidRPr="007C7139" w:rsidRDefault="00473FC3" w:rsidP="00473FC3">
      <w:pPr>
        <w:pStyle w:val="Tekstpodstawowy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C7139">
        <w:rPr>
          <w:rFonts w:ascii="Times New Roman" w:hAnsi="Times New Roman" w:cs="Times New Roman"/>
          <w:i w:val="0"/>
          <w:sz w:val="22"/>
          <w:szCs w:val="22"/>
        </w:rPr>
        <w:t>operacja pn.</w:t>
      </w:r>
      <w:r w:rsidR="00961C8F">
        <w:rPr>
          <w:rFonts w:ascii="Times New Roman" w:hAnsi="Times New Roman" w:cs="Times New Roman"/>
          <w:i w:val="0"/>
          <w:sz w:val="22"/>
          <w:szCs w:val="22"/>
        </w:rPr>
        <w:t>: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961C8F">
        <w:rPr>
          <w:rFonts w:ascii="Times New Roman" w:hAnsi="Times New Roman" w:cs="Times New Roman"/>
          <w:iCs w:val="0"/>
          <w:sz w:val="22"/>
          <w:szCs w:val="22"/>
        </w:rPr>
        <w:t xml:space="preserve">Wymiana dobrych praktyk pomiędzy mieszkańcami LGD "Podkowa" </w:t>
      </w:r>
      <w:r w:rsidR="000B6F38" w:rsidRPr="00961C8F">
        <w:rPr>
          <w:rFonts w:ascii="Times New Roman" w:hAnsi="Times New Roman" w:cs="Times New Roman"/>
          <w:iCs w:val="0"/>
          <w:sz w:val="22"/>
          <w:szCs w:val="22"/>
        </w:rPr>
        <w:br/>
      </w:r>
      <w:r w:rsidRPr="00961C8F">
        <w:rPr>
          <w:rFonts w:ascii="Times New Roman" w:hAnsi="Times New Roman" w:cs="Times New Roman"/>
          <w:iCs w:val="0"/>
          <w:sz w:val="22"/>
          <w:szCs w:val="22"/>
        </w:rPr>
        <w:t xml:space="preserve">a </w:t>
      </w:r>
      <w:r w:rsidR="00A31D49" w:rsidRPr="00961C8F">
        <w:rPr>
          <w:rFonts w:ascii="Times New Roman" w:hAnsi="Times New Roman" w:cs="Times New Roman"/>
          <w:iCs w:val="0"/>
          <w:sz w:val="22"/>
          <w:szCs w:val="22"/>
        </w:rPr>
        <w:t>Stowarzyszeniem „</w:t>
      </w:r>
      <w:r w:rsidRPr="00961C8F">
        <w:rPr>
          <w:rFonts w:ascii="Times New Roman" w:hAnsi="Times New Roman" w:cs="Times New Roman"/>
          <w:iCs w:val="0"/>
          <w:sz w:val="22"/>
          <w:szCs w:val="22"/>
        </w:rPr>
        <w:t>LGD</w:t>
      </w:r>
      <w:r w:rsidR="00A31D49" w:rsidRPr="00961C8F">
        <w:rPr>
          <w:rFonts w:ascii="Times New Roman" w:hAnsi="Times New Roman" w:cs="Times New Roman"/>
          <w:iCs w:val="0"/>
          <w:sz w:val="22"/>
          <w:szCs w:val="22"/>
        </w:rPr>
        <w:t xml:space="preserve"> – Tygiel Doliny Bugu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473FC3" w:rsidRPr="007C7139" w:rsidRDefault="00473FC3" w:rsidP="00473FC3">
      <w:pPr>
        <w:pStyle w:val="Tekstpodstawowy2"/>
        <w:spacing w:line="36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C7139">
        <w:rPr>
          <w:rFonts w:ascii="Times New Roman" w:hAnsi="Times New Roman" w:cs="Times New Roman"/>
          <w:i w:val="0"/>
          <w:sz w:val="22"/>
          <w:szCs w:val="22"/>
        </w:rPr>
        <w:t xml:space="preserve"> w dniach </w:t>
      </w:r>
      <w:r w:rsidR="00A31D49" w:rsidRPr="007C7139">
        <w:rPr>
          <w:rFonts w:ascii="Times New Roman" w:hAnsi="Times New Roman" w:cs="Times New Roman"/>
          <w:i w:val="0"/>
          <w:sz w:val="22"/>
          <w:szCs w:val="22"/>
        </w:rPr>
        <w:t>3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>.0</w:t>
      </w:r>
      <w:r w:rsidR="00A31D49" w:rsidRPr="007C7139">
        <w:rPr>
          <w:rFonts w:ascii="Times New Roman" w:hAnsi="Times New Roman" w:cs="Times New Roman"/>
          <w:i w:val="0"/>
          <w:sz w:val="22"/>
          <w:szCs w:val="22"/>
        </w:rPr>
        <w:t>7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>–</w:t>
      </w:r>
      <w:r w:rsidR="00A31D49" w:rsidRPr="007C7139">
        <w:rPr>
          <w:rFonts w:ascii="Times New Roman" w:hAnsi="Times New Roman" w:cs="Times New Roman"/>
          <w:i w:val="0"/>
          <w:sz w:val="22"/>
          <w:szCs w:val="22"/>
        </w:rPr>
        <w:t>5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>.0</w:t>
      </w:r>
      <w:r w:rsidR="00A31D49" w:rsidRPr="007C7139">
        <w:rPr>
          <w:rFonts w:ascii="Times New Roman" w:hAnsi="Times New Roman" w:cs="Times New Roman"/>
          <w:i w:val="0"/>
          <w:sz w:val="22"/>
          <w:szCs w:val="22"/>
        </w:rPr>
        <w:t>7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>.201</w:t>
      </w:r>
      <w:r w:rsidR="00A31D49" w:rsidRPr="007C7139">
        <w:rPr>
          <w:rFonts w:ascii="Times New Roman" w:hAnsi="Times New Roman" w:cs="Times New Roman"/>
          <w:i w:val="0"/>
          <w:sz w:val="22"/>
          <w:szCs w:val="22"/>
        </w:rPr>
        <w:t>9</w:t>
      </w:r>
      <w:r w:rsidRPr="007C7139">
        <w:rPr>
          <w:rFonts w:ascii="Times New Roman" w:hAnsi="Times New Roman" w:cs="Times New Roman"/>
          <w:i w:val="0"/>
          <w:sz w:val="22"/>
          <w:szCs w:val="22"/>
        </w:rPr>
        <w:t xml:space="preserve"> r.</w:t>
      </w:r>
    </w:p>
    <w:p w:rsidR="00473FC3" w:rsidRDefault="00473FC3" w:rsidP="00473FC3">
      <w:pPr>
        <w:spacing w:line="360" w:lineRule="auto"/>
      </w:pPr>
    </w:p>
    <w:p w:rsidR="00473FC3" w:rsidRPr="00313C05" w:rsidRDefault="00473FC3" w:rsidP="00473FC3">
      <w:pPr>
        <w:spacing w:line="360" w:lineRule="auto"/>
        <w:rPr>
          <w:sz w:val="20"/>
          <w:szCs w:val="20"/>
        </w:rPr>
      </w:pPr>
      <w:r w:rsidRPr="00313C05">
        <w:rPr>
          <w:sz w:val="20"/>
          <w:szCs w:val="20"/>
        </w:rPr>
        <w:t>Imię i nazwisko..................................................................................................................................................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473FC3" w:rsidRPr="00313C05" w:rsidRDefault="00473FC3" w:rsidP="00473FC3">
      <w:pPr>
        <w:spacing w:line="360" w:lineRule="auto"/>
        <w:rPr>
          <w:sz w:val="20"/>
          <w:szCs w:val="20"/>
        </w:rPr>
      </w:pPr>
    </w:p>
    <w:p w:rsidR="00473FC3" w:rsidRPr="00313C05" w:rsidRDefault="00473FC3" w:rsidP="00473FC3">
      <w:pPr>
        <w:spacing w:line="360" w:lineRule="auto"/>
        <w:rPr>
          <w:sz w:val="20"/>
          <w:szCs w:val="20"/>
        </w:rPr>
      </w:pPr>
      <w:r w:rsidRPr="00313C05">
        <w:rPr>
          <w:sz w:val="20"/>
          <w:szCs w:val="20"/>
        </w:rPr>
        <w:t>Adres zamieszkania..........................................................................................................................................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473FC3" w:rsidRPr="00313C05" w:rsidRDefault="00473FC3" w:rsidP="00473FC3">
      <w:pPr>
        <w:spacing w:line="360" w:lineRule="auto"/>
        <w:rPr>
          <w:sz w:val="20"/>
          <w:szCs w:val="20"/>
        </w:rPr>
      </w:pPr>
    </w:p>
    <w:p w:rsidR="00473FC3" w:rsidRPr="00313C05" w:rsidRDefault="00473FC3" w:rsidP="00473FC3">
      <w:pPr>
        <w:spacing w:line="360" w:lineRule="auto"/>
        <w:rPr>
          <w:sz w:val="20"/>
          <w:szCs w:val="20"/>
        </w:rPr>
      </w:pPr>
      <w:r w:rsidRPr="00313C05">
        <w:rPr>
          <w:sz w:val="20"/>
          <w:szCs w:val="20"/>
        </w:rPr>
        <w:t>Telefon kontaktowy/e-mail...............................................................................................................................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473FC3" w:rsidRPr="00313C05" w:rsidRDefault="00473FC3" w:rsidP="00473FC3">
      <w:pPr>
        <w:tabs>
          <w:tab w:val="left" w:pos="1875"/>
          <w:tab w:val="left" w:pos="8820"/>
        </w:tabs>
        <w:spacing w:line="360" w:lineRule="auto"/>
        <w:jc w:val="both"/>
        <w:rPr>
          <w:b/>
          <w:sz w:val="20"/>
          <w:szCs w:val="20"/>
        </w:rPr>
      </w:pPr>
    </w:p>
    <w:p w:rsidR="00473FC3" w:rsidRPr="00313C05" w:rsidRDefault="00473FC3" w:rsidP="00473FC3">
      <w:pPr>
        <w:tabs>
          <w:tab w:val="left" w:pos="1875"/>
          <w:tab w:val="left" w:pos="8820"/>
        </w:tabs>
        <w:spacing w:line="360" w:lineRule="auto"/>
        <w:jc w:val="both"/>
        <w:rPr>
          <w:sz w:val="20"/>
          <w:szCs w:val="20"/>
        </w:rPr>
      </w:pPr>
      <w:r w:rsidRPr="00313C05">
        <w:rPr>
          <w:sz w:val="20"/>
          <w:szCs w:val="20"/>
        </w:rPr>
        <w:t xml:space="preserve">Udział w wyjeździe jest bezpłatny i obejmuje udział w warsztatach tematycznych i wykładach, przerwy kawowe, przejazd na miejsce i powrót, zakwaterowanie i wyżywienie. </w:t>
      </w:r>
    </w:p>
    <w:p w:rsidR="00473FC3" w:rsidRPr="00313C05" w:rsidRDefault="00473FC3" w:rsidP="00473FC3">
      <w:pPr>
        <w:spacing w:line="360" w:lineRule="auto"/>
        <w:rPr>
          <w:sz w:val="20"/>
          <w:szCs w:val="20"/>
        </w:rPr>
      </w:pPr>
    </w:p>
    <w:p w:rsidR="00961C8F" w:rsidRDefault="00473FC3" w:rsidP="00961C8F">
      <w:pPr>
        <w:spacing w:line="360" w:lineRule="auto"/>
        <w:rPr>
          <w:sz w:val="20"/>
          <w:szCs w:val="20"/>
        </w:rPr>
      </w:pPr>
      <w:r w:rsidRPr="00313C05">
        <w:rPr>
          <w:b/>
          <w:sz w:val="20"/>
          <w:szCs w:val="20"/>
        </w:rPr>
        <w:t>Formularz zgłoszeniowy</w:t>
      </w:r>
      <w:r w:rsidRPr="00313C05">
        <w:rPr>
          <w:sz w:val="20"/>
          <w:szCs w:val="20"/>
        </w:rPr>
        <w:t xml:space="preserve">, który jest warunkiem uczestnictwa w wyjeździe, należy wypełnić i </w:t>
      </w:r>
      <w:r w:rsidRPr="00961C8F">
        <w:rPr>
          <w:sz w:val="20"/>
          <w:szCs w:val="20"/>
        </w:rPr>
        <w:t>przesłać</w:t>
      </w:r>
      <w:r w:rsidR="00961C8F" w:rsidRPr="00961C8F">
        <w:rPr>
          <w:sz w:val="20"/>
          <w:szCs w:val="20"/>
        </w:rPr>
        <w:t xml:space="preserve"> </w:t>
      </w:r>
      <w:r w:rsidRPr="00961C8F">
        <w:rPr>
          <w:sz w:val="20"/>
          <w:szCs w:val="20"/>
        </w:rPr>
        <w:t>na adres:</w:t>
      </w:r>
    </w:p>
    <w:p w:rsidR="00961C8F" w:rsidRDefault="00473FC3" w:rsidP="007C7139">
      <w:pPr>
        <w:spacing w:line="360" w:lineRule="auto"/>
        <w:jc w:val="both"/>
        <w:rPr>
          <w:b/>
          <w:sz w:val="20"/>
          <w:szCs w:val="20"/>
        </w:rPr>
      </w:pPr>
      <w:r w:rsidRPr="00313C05">
        <w:rPr>
          <w:b/>
          <w:sz w:val="20"/>
          <w:szCs w:val="20"/>
        </w:rPr>
        <w:t xml:space="preserve">Czechy 142, 98-220 Zduńska Wola lub drogą elektroniczną na adres </w:t>
      </w:r>
      <w:hyperlink r:id="rId6" w:history="1">
        <w:r w:rsidR="00961C8F" w:rsidRPr="003C1499">
          <w:rPr>
            <w:rStyle w:val="Hipercze"/>
            <w:b/>
            <w:sz w:val="20"/>
            <w:szCs w:val="20"/>
          </w:rPr>
          <w:t>lgdpodkowa@gmail.com</w:t>
        </w:r>
      </w:hyperlink>
      <w:r w:rsidRPr="00313C05">
        <w:rPr>
          <w:b/>
          <w:sz w:val="20"/>
          <w:szCs w:val="20"/>
        </w:rPr>
        <w:t xml:space="preserve"> </w:t>
      </w:r>
    </w:p>
    <w:p w:rsidR="00473FC3" w:rsidRPr="00313C05" w:rsidRDefault="00473FC3" w:rsidP="007C7139">
      <w:pPr>
        <w:spacing w:line="360" w:lineRule="auto"/>
        <w:jc w:val="both"/>
        <w:rPr>
          <w:sz w:val="20"/>
          <w:szCs w:val="20"/>
        </w:rPr>
      </w:pPr>
      <w:r w:rsidRPr="00313C05">
        <w:rPr>
          <w:b/>
          <w:sz w:val="20"/>
          <w:szCs w:val="20"/>
        </w:rPr>
        <w:t xml:space="preserve">Termin nadsyłania zgłoszeń: </w:t>
      </w:r>
      <w:r w:rsidR="00A31D49">
        <w:rPr>
          <w:b/>
          <w:sz w:val="20"/>
          <w:szCs w:val="20"/>
        </w:rPr>
        <w:t>2</w:t>
      </w:r>
      <w:r w:rsidR="00E728B8">
        <w:rPr>
          <w:b/>
          <w:sz w:val="20"/>
          <w:szCs w:val="20"/>
        </w:rPr>
        <w:t xml:space="preserve">5 czerwca </w:t>
      </w:r>
      <w:bookmarkStart w:id="0" w:name="_GoBack"/>
      <w:bookmarkEnd w:id="0"/>
      <w:r>
        <w:rPr>
          <w:b/>
          <w:sz w:val="20"/>
          <w:szCs w:val="20"/>
        </w:rPr>
        <w:t>201</w:t>
      </w:r>
      <w:r w:rsidR="00A31D49">
        <w:rPr>
          <w:b/>
          <w:sz w:val="20"/>
          <w:szCs w:val="20"/>
        </w:rPr>
        <w:t>9</w:t>
      </w:r>
      <w:r w:rsidRPr="00313C05">
        <w:rPr>
          <w:b/>
          <w:sz w:val="20"/>
          <w:szCs w:val="20"/>
        </w:rPr>
        <w:t xml:space="preserve"> r.</w:t>
      </w:r>
    </w:p>
    <w:p w:rsidR="00473FC3" w:rsidRPr="00313C05" w:rsidRDefault="00473FC3" w:rsidP="00473FC3">
      <w:pPr>
        <w:spacing w:line="360" w:lineRule="auto"/>
        <w:jc w:val="both"/>
        <w:rPr>
          <w:sz w:val="20"/>
          <w:szCs w:val="20"/>
        </w:rPr>
      </w:pPr>
      <w:r w:rsidRPr="00313C05">
        <w:rPr>
          <w:sz w:val="20"/>
          <w:szCs w:val="20"/>
        </w:rPr>
        <w:t>Przesłanie formularza zgłoszeniowego nie gwarantuje udziału w wyjeździe studyjnym. Decyduje kolejność zgłoszeń. Zakwalifikowani uczestnicy zostaną powiadomieni mailowo/telefonicznie o umieszczeniu na liście uczestników wyjazdu bądź na liście rezerwowej. W przypadku rezygnacji z udziału osoby z listy uczestników, kolejne osoby z listy rezerwowej zostaną bezzwłocznie poinformowane o zakwalifikowaniu do udziału.</w:t>
      </w:r>
    </w:p>
    <w:p w:rsidR="00473FC3" w:rsidRPr="00313C05" w:rsidRDefault="00473FC3" w:rsidP="00473FC3">
      <w:pPr>
        <w:spacing w:line="360" w:lineRule="auto"/>
        <w:jc w:val="both"/>
        <w:rPr>
          <w:b/>
          <w:sz w:val="20"/>
          <w:szCs w:val="20"/>
        </w:rPr>
      </w:pPr>
    </w:p>
    <w:p w:rsidR="006E07A4" w:rsidRPr="006E07A4" w:rsidRDefault="006E07A4" w:rsidP="006E07A4">
      <w:pPr>
        <w:spacing w:line="360" w:lineRule="auto"/>
        <w:jc w:val="both"/>
        <w:rPr>
          <w:b/>
          <w:sz w:val="20"/>
          <w:szCs w:val="20"/>
        </w:rPr>
      </w:pPr>
      <w:r w:rsidRPr="006E07A4">
        <w:rPr>
          <w:b/>
          <w:sz w:val="20"/>
          <w:szCs w:val="20"/>
        </w:rPr>
        <w:t>Wyrażam zgodę na przetwarzanie moich danych osobowych dla potrzeb procesu rekrutacji, realizacji, monitorowania i ewaluacji operacji pn.</w:t>
      </w:r>
      <w:r w:rsidR="00961C8F">
        <w:rPr>
          <w:b/>
          <w:sz w:val="20"/>
          <w:szCs w:val="20"/>
        </w:rPr>
        <w:t>:</w:t>
      </w:r>
      <w:r w:rsidRPr="006E07A4">
        <w:rPr>
          <w:b/>
          <w:sz w:val="20"/>
          <w:szCs w:val="20"/>
        </w:rPr>
        <w:t xml:space="preserve"> </w:t>
      </w:r>
      <w:r w:rsidRPr="00961C8F">
        <w:rPr>
          <w:b/>
          <w:i/>
          <w:iCs/>
          <w:sz w:val="20"/>
          <w:szCs w:val="20"/>
        </w:rPr>
        <w:t>Wymiana dobrych praktyk pomiędzy mieszkańcami LGD "Podkowa" a Stowarzyszeniem „LGD – Tygiel Doliny Bugu.</w:t>
      </w:r>
    </w:p>
    <w:p w:rsidR="006E07A4" w:rsidRPr="00B26EDE" w:rsidRDefault="006E07A4" w:rsidP="006E07A4">
      <w:pPr>
        <w:spacing w:after="117"/>
        <w:ind w:firstLine="708"/>
        <w:jc w:val="both"/>
        <w:rPr>
          <w:rFonts w:ascii="Cambria" w:hAnsi="Cambria"/>
          <w:color w:val="333333"/>
          <w:sz w:val="16"/>
          <w:szCs w:val="16"/>
        </w:rPr>
      </w:pPr>
      <w:r w:rsidRPr="003F1946">
        <w:rPr>
          <w:rFonts w:ascii="Cambria" w:hAnsi="Cambria"/>
          <w:color w:val="333333"/>
          <w:sz w:val="16"/>
          <w:szCs w:val="16"/>
        </w:rPr>
        <w:t>Zgodnie z art. 13 ust. 1 i 2 Ogólnego Rozporządzenia o Ochronie Danych Osobowych z dnia 27 kwietnia 2016 r. (dalej Rozporządzenie) inform</w:t>
      </w:r>
      <w:r>
        <w:rPr>
          <w:rFonts w:ascii="Cambria" w:hAnsi="Cambria"/>
          <w:color w:val="333333"/>
          <w:sz w:val="16"/>
          <w:szCs w:val="16"/>
        </w:rPr>
        <w:t>ujemy, że Administratorem Pana/Pani</w:t>
      </w:r>
      <w:r w:rsidRPr="003F1946">
        <w:rPr>
          <w:rFonts w:ascii="Cambria" w:hAnsi="Cambria"/>
          <w:color w:val="333333"/>
          <w:sz w:val="16"/>
          <w:szCs w:val="16"/>
        </w:rPr>
        <w:t xml:space="preserve"> danych osobowych</w:t>
      </w:r>
      <w:r>
        <w:rPr>
          <w:rFonts w:ascii="Cambria" w:hAnsi="Cambria"/>
          <w:color w:val="333333"/>
          <w:sz w:val="16"/>
          <w:szCs w:val="16"/>
        </w:rPr>
        <w:t xml:space="preserve"> jest Lokalna Grupa Działania „PODKOWA”. </w:t>
      </w:r>
      <w:r w:rsidRPr="003F1946">
        <w:rPr>
          <w:rFonts w:ascii="Cambria" w:hAnsi="Cambria"/>
          <w:color w:val="333333"/>
          <w:sz w:val="16"/>
          <w:szCs w:val="16"/>
        </w:rPr>
        <w:t>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3F1946">
        <w:rPr>
          <w:rFonts w:ascii="Cambria" w:hAnsi="Cambria"/>
          <w:b/>
          <w:color w:val="333333"/>
          <w:sz w:val="16"/>
          <w:szCs w:val="16"/>
        </w:rPr>
        <w:t xml:space="preserve">. </w:t>
      </w:r>
      <w:r w:rsidRPr="003F1946">
        <w:rPr>
          <w:rFonts w:ascii="Cambria" w:hAnsi="Cambria"/>
          <w:color w:val="333333"/>
          <w:sz w:val="16"/>
          <w:szCs w:val="16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:rsidR="00473FC3" w:rsidRPr="00845177" w:rsidRDefault="00473FC3" w:rsidP="00473FC3">
      <w:pPr>
        <w:tabs>
          <w:tab w:val="left" w:pos="1875"/>
        </w:tabs>
        <w:spacing w:line="360" w:lineRule="auto"/>
        <w:rPr>
          <w:sz w:val="16"/>
          <w:szCs w:val="16"/>
        </w:rPr>
      </w:pPr>
    </w:p>
    <w:p w:rsidR="00473FC3" w:rsidRPr="00845177" w:rsidRDefault="00473FC3" w:rsidP="00473FC3">
      <w:pPr>
        <w:tabs>
          <w:tab w:val="left" w:pos="1875"/>
        </w:tabs>
        <w:spacing w:line="360" w:lineRule="auto"/>
        <w:rPr>
          <w:sz w:val="16"/>
          <w:szCs w:val="16"/>
        </w:rPr>
      </w:pPr>
    </w:p>
    <w:p w:rsidR="00473FC3" w:rsidRDefault="00473FC3" w:rsidP="00473FC3">
      <w:pPr>
        <w:tabs>
          <w:tab w:val="left" w:pos="1875"/>
          <w:tab w:val="left" w:pos="8820"/>
        </w:tabs>
        <w:spacing w:line="360" w:lineRule="auto"/>
        <w:rPr>
          <w:sz w:val="16"/>
          <w:szCs w:val="16"/>
        </w:rPr>
      </w:pPr>
      <w:r w:rsidRPr="00845177">
        <w:rPr>
          <w:sz w:val="16"/>
          <w:szCs w:val="16"/>
        </w:rPr>
        <w:t>(data)  …………………………………………                                         (podpis) …………………..………………</w:t>
      </w:r>
      <w:r>
        <w:rPr>
          <w:sz w:val="16"/>
          <w:szCs w:val="16"/>
        </w:rPr>
        <w:t>……………………..</w:t>
      </w:r>
    </w:p>
    <w:p w:rsidR="00E769D2" w:rsidRDefault="00473FC3" w:rsidP="006E07A4">
      <w:pPr>
        <w:spacing w:line="276" w:lineRule="auto"/>
        <w:jc w:val="both"/>
      </w:pPr>
      <w:r>
        <w:rPr>
          <w:i/>
          <w:iCs/>
          <w:sz w:val="22"/>
          <w:szCs w:val="22"/>
          <w:lang w:eastAsia="en-US"/>
        </w:rPr>
        <w:br/>
      </w:r>
      <w:r w:rsidRPr="00224DA5">
        <w:rPr>
          <w:i/>
          <w:iCs/>
          <w:sz w:val="20"/>
          <w:szCs w:val="20"/>
          <w:lang w:eastAsia="en-US"/>
        </w:rPr>
        <w:t xml:space="preserve">Informujemy, że istnieje możliwość zarejestrowania się jako Partner KSOW w bazie partnerów! Można to zrobić na stronie internetowej KSOW. Zachęcamy do odwiedzenia portalu internetowego </w:t>
      </w:r>
      <w:hyperlink r:id="rId7" w:tgtFrame="_blank" w:history="1">
        <w:r w:rsidRPr="00224DA5">
          <w:rPr>
            <w:rStyle w:val="Hipercze"/>
            <w:i/>
            <w:iCs/>
            <w:color w:val="0563C1"/>
            <w:sz w:val="20"/>
            <w:szCs w:val="20"/>
            <w:lang w:eastAsia="en-US"/>
          </w:rPr>
          <w:t>http://ksow.pl</w:t>
        </w:r>
      </w:hyperlink>
    </w:p>
    <w:sectPr w:rsidR="00E769D2" w:rsidSect="0068740E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54" w:rsidRDefault="00B10F54" w:rsidP="00473FC3">
      <w:r>
        <w:separator/>
      </w:r>
    </w:p>
  </w:endnote>
  <w:endnote w:type="continuationSeparator" w:id="0">
    <w:p w:rsidR="00B10F54" w:rsidRDefault="00B10F54" w:rsidP="004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0E" w:rsidRDefault="00B10F54">
    <w:pPr>
      <w:pStyle w:val="Stopka"/>
    </w:pPr>
  </w:p>
  <w:p w:rsidR="0068740E" w:rsidRDefault="00B10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54" w:rsidRDefault="00B10F54" w:rsidP="00473FC3">
      <w:r>
        <w:separator/>
      </w:r>
    </w:p>
  </w:footnote>
  <w:footnote w:type="continuationSeparator" w:id="0">
    <w:p w:rsidR="00B10F54" w:rsidRDefault="00B10F54" w:rsidP="0047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4C" w:rsidRPr="007E1215" w:rsidRDefault="00F63FD5" w:rsidP="00E1054C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  <w:r>
      <w:rPr>
        <w:rFonts w:ascii="Arial" w:hAnsi="Arial"/>
        <w:noProof/>
        <w:color w:val="0F243E"/>
        <w:kern w:val="0"/>
        <w:sz w:val="22"/>
        <w:szCs w:val="22"/>
      </w:rPr>
      <w:drawing>
        <wp:inline distT="0" distB="0" distL="0" distR="0" wp14:anchorId="656AA6C7" wp14:editId="478D06B8">
          <wp:extent cx="5760720" cy="6492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FE4" w:rsidRPr="00A83FE4" w:rsidRDefault="00F63FD5" w:rsidP="00A83FE4">
    <w:pPr>
      <w:widowControl/>
      <w:tabs>
        <w:tab w:val="left" w:pos="2085"/>
      </w:tabs>
      <w:suppressAutoHyphens w:val="0"/>
      <w:spacing w:line="360" w:lineRule="auto"/>
      <w:jc w:val="center"/>
      <w:rPr>
        <w:kern w:val="0"/>
        <w:sz w:val="16"/>
        <w:szCs w:val="16"/>
      </w:rPr>
    </w:pPr>
    <w:r w:rsidRPr="00A83FE4">
      <w:rPr>
        <w:kern w:val="0"/>
        <w:sz w:val="16"/>
        <w:szCs w:val="16"/>
      </w:rPr>
      <w:t xml:space="preserve">Europejski Fundusz Rolny na rzecz Rozwoju Obszarów Wiejskich: Europa inwestująca w obszary wiejskie” </w:t>
    </w:r>
  </w:p>
  <w:p w:rsidR="00473FC3" w:rsidRDefault="00F63FD5" w:rsidP="00A83FE4">
    <w:pPr>
      <w:widowControl/>
      <w:tabs>
        <w:tab w:val="left" w:pos="2085"/>
      </w:tabs>
      <w:suppressAutoHyphens w:val="0"/>
      <w:spacing w:line="360" w:lineRule="auto"/>
      <w:jc w:val="center"/>
      <w:rPr>
        <w:rFonts w:eastAsiaTheme="minorHAnsi"/>
        <w:kern w:val="0"/>
        <w:sz w:val="16"/>
        <w:szCs w:val="16"/>
        <w:lang w:eastAsia="en-US"/>
      </w:rPr>
    </w:pPr>
    <w:r w:rsidRPr="00A83FE4">
      <w:rPr>
        <w:rFonts w:eastAsiaTheme="minorHAnsi"/>
        <w:kern w:val="0"/>
        <w:sz w:val="16"/>
        <w:szCs w:val="16"/>
        <w:lang w:eastAsia="en-US"/>
      </w:rPr>
      <w:t>Operacja współfinansowana jest ze środków Unii Europejskiej w ramach</w:t>
    </w:r>
    <w:r w:rsidR="00473FC3">
      <w:rPr>
        <w:rFonts w:eastAsiaTheme="minorHAnsi"/>
        <w:kern w:val="0"/>
        <w:sz w:val="16"/>
        <w:szCs w:val="16"/>
        <w:lang w:eastAsia="en-US"/>
      </w:rPr>
      <w:t xml:space="preserve"> Schematu II Pomocy Technicznej „</w:t>
    </w:r>
    <w:r w:rsidRPr="00A83FE4">
      <w:rPr>
        <w:rFonts w:eastAsiaTheme="minorHAnsi"/>
        <w:kern w:val="0"/>
        <w:sz w:val="16"/>
        <w:szCs w:val="16"/>
        <w:lang w:eastAsia="en-US"/>
      </w:rPr>
      <w:t>Krajow</w:t>
    </w:r>
    <w:r w:rsidR="00473FC3">
      <w:rPr>
        <w:rFonts w:eastAsiaTheme="minorHAnsi"/>
        <w:kern w:val="0"/>
        <w:sz w:val="16"/>
        <w:szCs w:val="16"/>
        <w:lang w:eastAsia="en-US"/>
      </w:rPr>
      <w:t>a</w:t>
    </w:r>
    <w:r w:rsidRPr="00A83FE4">
      <w:rPr>
        <w:rFonts w:eastAsiaTheme="minorHAnsi"/>
        <w:kern w:val="0"/>
        <w:sz w:val="16"/>
        <w:szCs w:val="16"/>
        <w:lang w:eastAsia="en-US"/>
      </w:rPr>
      <w:t xml:space="preserve"> Sie</w:t>
    </w:r>
    <w:r w:rsidR="00473FC3">
      <w:rPr>
        <w:rFonts w:eastAsiaTheme="minorHAnsi"/>
        <w:kern w:val="0"/>
        <w:sz w:val="16"/>
        <w:szCs w:val="16"/>
        <w:lang w:eastAsia="en-US"/>
      </w:rPr>
      <w:t>ć</w:t>
    </w:r>
    <w:r w:rsidRPr="00A83FE4">
      <w:rPr>
        <w:rFonts w:eastAsiaTheme="minorHAnsi"/>
        <w:kern w:val="0"/>
        <w:sz w:val="16"/>
        <w:szCs w:val="16"/>
        <w:lang w:eastAsia="en-US"/>
      </w:rPr>
      <w:t xml:space="preserve"> Obszarów Wiejskich</w:t>
    </w:r>
    <w:r w:rsidR="00473FC3">
      <w:rPr>
        <w:rFonts w:eastAsiaTheme="minorHAnsi"/>
        <w:kern w:val="0"/>
        <w:sz w:val="16"/>
        <w:szCs w:val="16"/>
        <w:lang w:eastAsia="en-US"/>
      </w:rPr>
      <w:t>”</w:t>
    </w:r>
    <w:r w:rsidRPr="00A83FE4">
      <w:rPr>
        <w:rFonts w:eastAsiaTheme="minorHAnsi"/>
        <w:kern w:val="0"/>
        <w:sz w:val="16"/>
        <w:szCs w:val="16"/>
        <w:lang w:eastAsia="en-US"/>
      </w:rPr>
      <w:t xml:space="preserve"> Programu Rozwoju Obszarów Wiejskich na lata 2014-2020.</w:t>
    </w:r>
  </w:p>
  <w:p w:rsidR="00A83FE4" w:rsidRPr="00A83FE4" w:rsidRDefault="00F63FD5" w:rsidP="00A83FE4">
    <w:pPr>
      <w:widowControl/>
      <w:tabs>
        <w:tab w:val="left" w:pos="2085"/>
      </w:tabs>
      <w:suppressAutoHyphens w:val="0"/>
      <w:spacing w:line="360" w:lineRule="auto"/>
      <w:jc w:val="center"/>
      <w:rPr>
        <w:kern w:val="0"/>
        <w:sz w:val="16"/>
        <w:szCs w:val="16"/>
      </w:rPr>
    </w:pPr>
    <w:r w:rsidRPr="00A83FE4">
      <w:rPr>
        <w:rFonts w:eastAsiaTheme="minorHAnsi"/>
        <w:kern w:val="0"/>
        <w:sz w:val="16"/>
        <w:szCs w:val="16"/>
        <w:lang w:eastAsia="en-US"/>
      </w:rPr>
      <w:t xml:space="preserve"> Instytucja  Zarządzająca Programem Rozwoju Obszarów Wiejskich na lata 2014-2020 – Minister Rolnictwa i Rozwoju Wsi.</w:t>
    </w:r>
  </w:p>
  <w:p w:rsidR="00E1054C" w:rsidRPr="00E1054C" w:rsidRDefault="00B10F54" w:rsidP="00A83FE4">
    <w:pPr>
      <w:widowControl/>
      <w:tabs>
        <w:tab w:val="left" w:pos="2085"/>
      </w:tabs>
      <w:suppressAutoHyphens w:val="0"/>
      <w:rPr>
        <w:rFonts w:ascii="Arial" w:hAnsi="Arial"/>
        <w:color w:val="0F243E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C3"/>
    <w:rsid w:val="000B6F38"/>
    <w:rsid w:val="00106581"/>
    <w:rsid w:val="00267B71"/>
    <w:rsid w:val="00473FC3"/>
    <w:rsid w:val="006E07A4"/>
    <w:rsid w:val="007C7139"/>
    <w:rsid w:val="00810443"/>
    <w:rsid w:val="008A2FDB"/>
    <w:rsid w:val="00914292"/>
    <w:rsid w:val="00961C8F"/>
    <w:rsid w:val="00A31D49"/>
    <w:rsid w:val="00B10F54"/>
    <w:rsid w:val="00CE4D1B"/>
    <w:rsid w:val="00D64AF8"/>
    <w:rsid w:val="00E728B8"/>
    <w:rsid w:val="00E769D2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7C8B"/>
  <w15:chartTrackingRefBased/>
  <w15:docId w15:val="{3990B2F0-DC3A-4A22-A2D7-E53C48F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3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F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3FC3"/>
    <w:pPr>
      <w:widowControl/>
      <w:suppressAutoHyphens w:val="0"/>
    </w:pPr>
    <w:rPr>
      <w:rFonts w:ascii="Arial" w:hAnsi="Arial" w:cs="Arial"/>
      <w:b/>
      <w:bCs/>
      <w:i/>
      <w:iCs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73FC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473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F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s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dpodkow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PODKOWA-HP2</dc:creator>
  <cp:keywords/>
  <dc:description/>
  <cp:lastModifiedBy>PODKOWA-DELL</cp:lastModifiedBy>
  <cp:revision>5</cp:revision>
  <cp:lastPrinted>2019-06-04T12:55:00Z</cp:lastPrinted>
  <dcterms:created xsi:type="dcterms:W3CDTF">2019-06-04T12:44:00Z</dcterms:created>
  <dcterms:modified xsi:type="dcterms:W3CDTF">2019-06-12T06:39:00Z</dcterms:modified>
</cp:coreProperties>
</file>