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2A0DC" w14:textId="77777777" w:rsidR="001229BF" w:rsidRDefault="001229BF" w:rsidP="001229BF">
      <w:pPr>
        <w:pStyle w:val="Nagwek1"/>
        <w:spacing w:before="0"/>
        <w:jc w:val="right"/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</w:pPr>
    </w:p>
    <w:p w14:paraId="34D9E107" w14:textId="77777777" w:rsidR="001229BF" w:rsidRDefault="001229BF" w:rsidP="001229BF">
      <w:pPr>
        <w:pStyle w:val="Nagwek1"/>
        <w:spacing w:before="0"/>
        <w:jc w:val="right"/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</w:pPr>
    </w:p>
    <w:p w14:paraId="1CA3883B" w14:textId="5111D9B5" w:rsidR="001229BF" w:rsidRPr="001229BF" w:rsidRDefault="001229BF" w:rsidP="001229BF">
      <w:pPr>
        <w:pStyle w:val="Nagwek1"/>
        <w:spacing w:before="0"/>
        <w:jc w:val="right"/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Załącznik nr </w:t>
      </w: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8</w:t>
      </w: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 do </w:t>
      </w:r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Procedury wyboru i oceny </w:t>
      </w:r>
      <w:proofErr w:type="spellStart"/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grantobiorców</w:t>
      </w:r>
      <w:proofErr w:type="spellEnd"/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30D9F0DD" w14:textId="612CE368" w:rsidR="001229BF" w:rsidRDefault="001229BF" w:rsidP="001229BF">
      <w:pPr>
        <w:jc w:val="right"/>
        <w:rPr>
          <w:rFonts w:asciiTheme="minorHAnsi" w:hAnsiTheme="minorHAnsi" w:cstheme="minorHAnsi"/>
          <w:i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theme="minorHAnsi"/>
          <w:iCs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Lokalnej Grupy Działania „Podkowa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”</w:t>
      </w:r>
    </w:p>
    <w:p w14:paraId="4FFC9290" w14:textId="2578B6DC" w:rsidR="00063173" w:rsidRPr="00047047" w:rsidRDefault="00063173" w:rsidP="001229BF">
      <w:pPr>
        <w:spacing w:after="240"/>
        <w:jc w:val="center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 w14:paraId="19A24A68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278F7DB3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14:paraId="46D5F845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14:paraId="50AB58D8" w14:textId="259A8F14" w:rsidR="00063173" w:rsidRPr="001229BF" w:rsidRDefault="00984ADE" w:rsidP="001229BF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14:paraId="587C2C30" w14:textId="77777777"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B8167D" w14:textId="10402EED" w:rsidR="00047047" w:rsidRPr="00984ADE" w:rsidRDefault="00E56254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Na podstawie art. 21 ust. </w:t>
      </w:r>
      <w:r>
        <w:rPr>
          <w:rFonts w:asciiTheme="minorHAnsi" w:eastAsia="Times New Roman" w:hAnsiTheme="minorHAnsi" w:cstheme="minorHAnsi"/>
          <w:sz w:val="22"/>
          <w:szCs w:val="22"/>
        </w:rPr>
        <w:t>1a i 1c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ustawy z dnia 20 lutego 2015 r. o rozwoju lokalnym z udziałem lokalnej społeczności (</w:t>
      </w:r>
      <w:r w:rsidRPr="00732243">
        <w:rPr>
          <w:rFonts w:asciiTheme="minorHAnsi" w:eastAsia="Times New Roman" w:hAnsiTheme="minorHAnsi" w:cstheme="minorHAnsi"/>
          <w:sz w:val="22"/>
          <w:szCs w:val="22"/>
        </w:rPr>
        <w:t>Dz. U. z 2023 r. poz. 1554 z późn.zm.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oraz</w:t>
      </w:r>
      <w:r w:rsidR="0073204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Procedury wyboru operacji 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Lokalna Grupa Działania </w:t>
      </w:r>
      <w:r w:rsidR="005B7664" w:rsidRPr="005B7664">
        <w:rPr>
          <w:rFonts w:asciiTheme="minorHAnsi" w:eastAsia="Times New Roman" w:hAnsiTheme="minorHAnsi" w:cstheme="minorHAnsi"/>
          <w:iCs/>
          <w:sz w:val="22"/>
          <w:szCs w:val="22"/>
        </w:rPr>
        <w:t>Podkowa</w:t>
      </w:r>
      <w:r w:rsidR="005B7664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informuje, że </w:t>
      </w:r>
      <w:r w:rsidR="00935647">
        <w:rPr>
          <w:rFonts w:asciiTheme="minorHAnsi" w:eastAsia="Times New Roman" w:hAnsiTheme="minorHAnsi" w:cstheme="minorHAnsi"/>
          <w:sz w:val="22"/>
          <w:szCs w:val="22"/>
        </w:rPr>
        <w:t>wniosek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</w:p>
    <w:p w14:paraId="67438636" w14:textId="77777777"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14:paraId="2480A66D" w14:textId="77777777"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14:paraId="767D7125" w14:textId="77777777"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14:paraId="456A9892" w14:textId="77777777"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operacji </w:t>
      </w:r>
    </w:p>
    <w:p w14:paraId="256BE3E5" w14:textId="77777777"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37128D47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14:paraId="5DC2A266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0EDD1972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5325DD97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6EB2C604" w14:textId="77777777" w:rsidR="00984ADE" w:rsidRPr="00984ADE" w:rsidRDefault="00984ADE" w:rsidP="005B7664">
      <w:pP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5B637153" w14:textId="77777777" w:rsidR="00984ADE" w:rsidRPr="00984ADE" w:rsidRDefault="00984ADE" w:rsidP="001229BF">
      <w:pP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10FF7052" w14:textId="77777777"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14:paraId="3284B43C" w14:textId="77777777"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8032F59" w14:textId="77777777"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5576F0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</w:t>
      </w:r>
      <w:r w:rsidR="003679E8">
        <w:rPr>
          <w:rFonts w:asciiTheme="minorHAnsi" w:hAnsiTheme="minorHAnsi" w:cstheme="minorHAnsi"/>
          <w:sz w:val="22"/>
          <w:szCs w:val="22"/>
        </w:rPr>
        <w:t>7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daty doręczenia pisma. Za datę doręczenia Wnioskodawcy pisma za pomocą systemu IT uznaje się dzień:</w:t>
      </w:r>
    </w:p>
    <w:p w14:paraId="1D3C4319" w14:textId="77777777"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BE6E0C9" w14:textId="77777777"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14:paraId="534A5C87" w14:textId="77777777"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następujący po upływie </w:t>
      </w:r>
      <w:r w:rsidRPr="008974D9">
        <w:rPr>
          <w:rFonts w:asciiTheme="minorHAnsi" w:hAnsiTheme="minorHAnsi" w:cstheme="minorHAnsi"/>
          <w:sz w:val="22"/>
          <w:szCs w:val="22"/>
        </w:rPr>
        <w:t>14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dnia otrzymania pisma w systemie IT, jeżeli Wnioskodawca nie potwierdził odczytania pisma przed upływem tego terminu.</w:t>
      </w:r>
    </w:p>
    <w:p w14:paraId="66CC9B41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14:paraId="526D0240" w14:textId="77777777" w:rsidR="00984ADE" w:rsidRPr="00984ADE" w:rsidRDefault="00984ADE" w:rsidP="00984A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FC31D5" w14:textId="77777777" w:rsidR="00AB5186" w:rsidRPr="00984ADE" w:rsidRDefault="00AB5186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78109763" w14:textId="77777777"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14:paraId="2F8C9718" w14:textId="77777777"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14:paraId="3F8D3D60" w14:textId="77777777"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lastRenderedPageBreak/>
        <w:br/>
      </w:r>
    </w:p>
    <w:sectPr w:rsidR="00292207" w:rsidRPr="00984ADE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41638" w14:textId="77777777" w:rsidR="0091005A" w:rsidRDefault="0091005A" w:rsidP="005B7664">
      <w:r>
        <w:separator/>
      </w:r>
    </w:p>
  </w:endnote>
  <w:endnote w:type="continuationSeparator" w:id="0">
    <w:p w14:paraId="23E81C06" w14:textId="77777777" w:rsidR="0091005A" w:rsidRDefault="0091005A" w:rsidP="005B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FE3B4" w14:textId="77777777" w:rsidR="0091005A" w:rsidRDefault="0091005A" w:rsidP="005B7664">
      <w:r>
        <w:separator/>
      </w:r>
    </w:p>
  </w:footnote>
  <w:footnote w:type="continuationSeparator" w:id="0">
    <w:p w14:paraId="7EA27F83" w14:textId="77777777" w:rsidR="0091005A" w:rsidRDefault="0091005A" w:rsidP="005B7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4368" w14:textId="5B4E4949" w:rsidR="005B7664" w:rsidRDefault="005B7664" w:rsidP="005B7664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655E6D07" wp14:editId="72899AE1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236466">
    <w:abstractNumId w:val="3"/>
  </w:num>
  <w:num w:numId="2" w16cid:durableId="1725058833">
    <w:abstractNumId w:val="0"/>
  </w:num>
  <w:num w:numId="3" w16cid:durableId="574241814">
    <w:abstractNumId w:val="1"/>
  </w:num>
  <w:num w:numId="4" w16cid:durableId="1604337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0D5BF5"/>
    <w:rsid w:val="001229BF"/>
    <w:rsid w:val="00243CC2"/>
    <w:rsid w:val="00292207"/>
    <w:rsid w:val="002A0238"/>
    <w:rsid w:val="002B5728"/>
    <w:rsid w:val="00312CD5"/>
    <w:rsid w:val="003679E8"/>
    <w:rsid w:val="00546F81"/>
    <w:rsid w:val="005576F0"/>
    <w:rsid w:val="005B7664"/>
    <w:rsid w:val="0073204E"/>
    <w:rsid w:val="007A1C51"/>
    <w:rsid w:val="008974D9"/>
    <w:rsid w:val="008D4AF4"/>
    <w:rsid w:val="0091005A"/>
    <w:rsid w:val="00935647"/>
    <w:rsid w:val="00984ADE"/>
    <w:rsid w:val="009A6F3E"/>
    <w:rsid w:val="00A01417"/>
    <w:rsid w:val="00AB5186"/>
    <w:rsid w:val="00B70DC2"/>
    <w:rsid w:val="00BE72C8"/>
    <w:rsid w:val="00E56254"/>
    <w:rsid w:val="00EC10B7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0CB98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29BF"/>
    <w:pPr>
      <w:keepNext/>
      <w:keepLines/>
      <w:spacing w:before="240" w:line="254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7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66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B7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664"/>
    <w:rPr>
      <w:rFonts w:eastAsiaTheme="minorEastAsia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229B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5</cp:revision>
  <dcterms:created xsi:type="dcterms:W3CDTF">2024-11-12T13:24:00Z</dcterms:created>
  <dcterms:modified xsi:type="dcterms:W3CDTF">2024-11-29T10:09:00Z</dcterms:modified>
</cp:coreProperties>
</file>